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500"/>
      </w:tblGrid>
      <w:tr w:rsidR="003447F0" w:rsidRPr="00615B42">
        <w:trPr>
          <w:tblCellSpacing w:w="0" w:type="dxa"/>
        </w:trPr>
        <w:tc>
          <w:tcPr>
            <w:tcW w:w="10140" w:type="dxa"/>
          </w:tcPr>
          <w:p w:rsidR="003447F0" w:rsidRPr="00615B42" w:rsidRDefault="003447F0" w:rsidP="003447F0">
            <w:pPr>
              <w:jc w:val="center"/>
              <w:rPr>
                <w:rFonts w:ascii="Times New Roman" w:hAnsi="Times New Roman"/>
                <w:b w:val="0"/>
                <w:bCs w:val="0"/>
                <w:kern w:val="0"/>
              </w:rPr>
            </w:pPr>
            <w:r w:rsidRPr="00615B42">
              <w:rPr>
                <w:rFonts w:ascii="Times New Roman" w:hAnsi="Times New Roman"/>
                <w:b w:val="0"/>
                <w:bCs w:val="0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675pt;height:50.25pt">
                  <v:imagedata r:id="rId6" r:href="rId7"/>
                </v:shape>
              </w:pic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"/>
            </w:tblGrid>
            <w:tr w:rsidR="003447F0" w:rsidRPr="00615B4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3447F0" w:rsidRPr="00615B42" w:rsidRDefault="003447F0" w:rsidP="003447F0">
                  <w:pPr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</w:p>
              </w:tc>
            </w:tr>
          </w:tbl>
          <w:p w:rsidR="003447F0" w:rsidRPr="00615B42" w:rsidRDefault="003447F0" w:rsidP="003447F0">
            <w:pPr>
              <w:jc w:val="center"/>
              <w:rPr>
                <w:rFonts w:ascii="Times New Roman" w:hAnsi="Times New Roman"/>
                <w:b w:val="0"/>
                <w:bCs w:val="0"/>
                <w:kern w:val="0"/>
              </w:rPr>
            </w:pPr>
          </w:p>
        </w:tc>
      </w:tr>
      <w:tr w:rsidR="003447F0" w:rsidRPr="00615B42">
        <w:trPr>
          <w:tblCellSpacing w:w="0" w:type="dxa"/>
        </w:trPr>
        <w:tc>
          <w:tcPr>
            <w:tcW w:w="0" w:type="auto"/>
          </w:tcPr>
          <w:p w:rsidR="003447F0" w:rsidRPr="00615B42" w:rsidRDefault="003447F0" w:rsidP="003447F0">
            <w:pPr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615B42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Tomorrow</w:t>
            </w:r>
            <w:r w:rsidRPr="00615B42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by John Cosper</w:t>
            </w:r>
          </w:p>
          <w:p w:rsidR="003447F0" w:rsidRPr="00615B42" w:rsidRDefault="003447F0" w:rsidP="003447F0">
            <w:pPr>
              <w:spacing w:before="100" w:beforeAutospacing="1" w:after="100" w:afterAutospacing="1"/>
              <w:rPr>
                <w:rFonts w:ascii="Times New Roman" w:hAnsi="Times New Roman"/>
                <w:b w:val="0"/>
                <w:bCs w:val="0"/>
                <w:kern w:val="0"/>
              </w:rPr>
            </w:pPr>
            <w:r w:rsidRPr="00615B42">
              <w:rPr>
                <w:rFonts w:ascii="Times New Roman" w:hAnsi="Times New Roman"/>
                <w:b w:val="0"/>
                <w:bCs w:val="0"/>
                <w:kern w:val="0"/>
              </w:rPr>
              <w:t> </w:t>
            </w:r>
            <w:r w:rsidRPr="00615B42">
              <w:rPr>
                <w:rFonts w:ascii="Arial" w:hAnsi="Arial" w:cs="Arial"/>
                <w:color w:val="000000"/>
                <w:kern w:val="0"/>
                <w:sz w:val="20"/>
              </w:rPr>
              <w:t>GENRE: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 Comedy/Light Drama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br/>
            </w:r>
            <w:r w:rsidRPr="00615B42">
              <w:rPr>
                <w:rFonts w:ascii="Arial" w:hAnsi="Arial" w:cs="Arial"/>
                <w:color w:val="000000"/>
                <w:kern w:val="0"/>
                <w:sz w:val="20"/>
              </w:rPr>
              <w:t>TIME: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 5 minutes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br/>
            </w:r>
            <w:r w:rsidRPr="00615B42">
              <w:rPr>
                <w:rFonts w:ascii="Arial" w:hAnsi="Arial" w:cs="Arial"/>
                <w:color w:val="000000"/>
                <w:kern w:val="0"/>
                <w:sz w:val="20"/>
              </w:rPr>
              <w:t>CAST BREAKDOWN: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 1M, 1F 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br/>
            </w:r>
            <w:r w:rsidRPr="00615B42">
              <w:rPr>
                <w:rFonts w:ascii="Arial" w:hAnsi="Arial" w:cs="Arial"/>
                <w:color w:val="000000"/>
                <w:kern w:val="0"/>
                <w:sz w:val="20"/>
              </w:rPr>
              <w:t>THEME: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 Surrender 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br/>
            </w:r>
            <w:r w:rsidRPr="00615B42">
              <w:rPr>
                <w:rFonts w:ascii="Arial" w:hAnsi="Arial" w:cs="Arial"/>
                <w:color w:val="000000"/>
                <w:kern w:val="0"/>
                <w:sz w:val="20"/>
              </w:rPr>
              <w:t>SCRIPTURE REFERENCE: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 Matthew 19:16-22 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br/>
            </w:r>
            <w:r w:rsidRPr="00615B42">
              <w:rPr>
                <w:rFonts w:ascii="Arial" w:hAnsi="Arial" w:cs="Arial"/>
                <w:color w:val="000000"/>
                <w:kern w:val="0"/>
                <w:sz w:val="20"/>
              </w:rPr>
              <w:t>CHURCH YEAR SEASON: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 Any 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  <w:szCs w:val="20"/>
              </w:rPr>
              <w:br/>
            </w:r>
            <w:r w:rsidRPr="00615B42">
              <w:rPr>
                <w:rFonts w:ascii="Arial" w:hAnsi="Arial" w:cs="Arial"/>
                <w:color w:val="000000"/>
                <w:kern w:val="0"/>
                <w:sz w:val="20"/>
              </w:rPr>
              <w:t>SUGGESTED USE:</w:t>
            </w:r>
            <w:r w:rsidRPr="00615B42"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  <w:t> Seeker Service, Sermon Starter</w:t>
            </w:r>
          </w:p>
          <w:tbl>
            <w:tblPr>
              <w:tblW w:w="9570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570"/>
            </w:tblGrid>
            <w:tr w:rsidR="003447F0" w:rsidRPr="00615B4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CHARACTERS: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One and Two - speakers (male and female)</w:t>
                  </w:r>
                  <w:r w:rsidRPr="00615B42">
                    <w:rPr>
                      <w:rFonts w:ascii="Times New Roman" w:hAnsi="Times New Roman"/>
                      <w:kern w:val="0"/>
                    </w:rPr>
                    <w:br/>
                    <w:t>PROPS: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None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br/>
                  </w:r>
                  <w:r w:rsidRPr="00615B42">
                    <w:rPr>
                      <w:rFonts w:ascii="Times New Roman" w:hAnsi="Times New Roman"/>
                      <w:kern w:val="0"/>
                    </w:rPr>
                    <w:t>COSTUMES: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Identical outfits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br/>
                  </w:r>
                  <w:r w:rsidRPr="00615B42">
                    <w:rPr>
                      <w:rFonts w:ascii="Times New Roman" w:hAnsi="Times New Roman"/>
                      <w:kern w:val="0"/>
                    </w:rPr>
                    <w:t>SOUND: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Two wireless mics 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br/>
                  </w:r>
                  <w:r w:rsidRPr="00615B42">
                    <w:rPr>
                      <w:rFonts w:ascii="Times New Roman" w:hAnsi="Times New Roman"/>
                      <w:kern w:val="0"/>
                    </w:rPr>
                    <w:t>LIGHTING: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General stage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br/>
                  </w:r>
                  <w:r w:rsidRPr="00615B42">
                    <w:rPr>
                      <w:rFonts w:ascii="Times New Roman" w:hAnsi="Times New Roman"/>
                      <w:kern w:val="0"/>
                    </w:rPr>
                    <w:t>SETTING: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Unspecified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DIRECTOR'S TIP: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This scene can be done as a dramatic reading, a reader's theater, or a staged skit.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ind w:left="72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i/>
                      <w:iCs/>
                      <w:kern w:val="0"/>
                    </w:rPr>
                    <w:t>The two speakers enter. Their delivery is confident, strong. This is a declaration from two people determined (so we think) to become true disciples of the Lord.</w:t>
                  </w:r>
                </w:p>
                <w:p w:rsidR="003447F0" w:rsidRPr="00615B42" w:rsidRDefault="003447F0" w:rsidP="003447F0">
                  <w:pPr>
                    <w:spacing w:line="300" w:lineRule="atLeast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be holy. Tomorrow, I will be righteous. Tomorrow, I will be the person God made me to be.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dwell only on the things of God. Whatever is good, whatever is pure, whatever is noble, whatever is just, I will think on these things, and shun all that is evil.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make a budget, and cut up the credit cards. I will be the wise steward.  I will tithe ten percent. I will save for rainy days, and give to those who need.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turn off the TV, block out that website, cancel that subscription,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proofErr w:type="gramStart"/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throw</w:t>
                  </w:r>
                  <w:proofErr w:type="gramEnd"/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 xml:space="preserve"> away that magazine, and stop playing that awful song.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avert my eyes. No more second glances, no more wayward looks. I will put on blinders when I go out, and save my eyes only for my wife.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lastRenderedPageBreak/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curb my tongue. No more crude jokes, no more innuendo, and no more gossip. Say it with me: No more gossip. My lips will speak praise, my tongue encouragement. I will be changed.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go from pew sitter to servant. I know there are places where my gifts are needed. What better investment is there for talents than an investment in the kingdom of Heaven? I will find a place to serve, and serve with all my heart.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be his hands and feet. I will be the one to carry the Great Commission to the world. I will preach the gospel loudly, and when necessary, use words. I will be a city on a hill.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be changed. You'll see!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 I won't be the same person I am now. I'll be as different as Saul was from Paul.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I belong to the Lord, and he is my master now.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Tomorrow, I will be different.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Tomorrow...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ind w:firstLine="72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i/>
                      <w:iCs/>
                      <w:kern w:val="0"/>
                    </w:rPr>
                    <w:t>ONE and TWO look at each other.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 &amp; 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 But not today.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ind w:left="72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i/>
                      <w:iCs/>
                      <w:kern w:val="0"/>
                    </w:rPr>
                    <w:t>The delivery here changes to more informal, conversational. They speak to each other, not the audience, making excuses.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I already had plans with the guys, you know?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I've invested too much time in this to walk away cold.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And that movie's on tonight I wanted to see.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I need closure, you know? Is that so wrong to want closure?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 I mean really, it's just one more day.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It's not gonna make a lot of difference, is it?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What's the difference? Today, tomorrow, as long as we get there.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Exactly. We'll get there.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lastRenderedPageBreak/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We will. But right now--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kern w:val="0"/>
                    </w:rPr>
                    <w:t>ONE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 </w:t>
                  </w:r>
                  <w:r w:rsidRPr="00615B42">
                    <w:rPr>
                      <w:rFonts w:ascii="Times New Roman" w:hAnsi="Times New Roman"/>
                      <w:kern w:val="0"/>
                    </w:rPr>
                    <w:t>&amp; TWO</w:t>
                  </w: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: I'm having way too much fun.</w:t>
                  </w:r>
                </w:p>
                <w:p w:rsidR="003447F0" w:rsidRPr="00615B42" w:rsidRDefault="003447F0" w:rsidP="003447F0">
                  <w:pPr>
                    <w:spacing w:line="300" w:lineRule="atLeast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  <w:t> </w:t>
                  </w:r>
                </w:p>
                <w:p w:rsidR="003447F0" w:rsidRPr="00615B42" w:rsidRDefault="003447F0" w:rsidP="003447F0">
                  <w:pPr>
                    <w:ind w:firstLine="72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i/>
                      <w:iCs/>
                      <w:kern w:val="0"/>
                    </w:rPr>
                    <w:t>ONE and TWO exit opposite ways.  Lights down.</w:t>
                  </w:r>
                </w:p>
                <w:p w:rsidR="003447F0" w:rsidRPr="00615B42" w:rsidRDefault="003447F0" w:rsidP="003447F0">
                  <w:pPr>
                    <w:ind w:firstLine="72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</w:rPr>
                  </w:pPr>
                  <w:r w:rsidRPr="00615B42">
                    <w:rPr>
                      <w:rFonts w:ascii="Times New Roman" w:hAnsi="Times New Roman"/>
                      <w:b w:val="0"/>
                      <w:bCs w:val="0"/>
                      <w:i/>
                      <w:iCs/>
                      <w:kern w:val="0"/>
                    </w:rPr>
                    <w:t> </w:t>
                  </w:r>
                </w:p>
              </w:tc>
            </w:tr>
          </w:tbl>
          <w:p w:rsidR="003447F0" w:rsidRPr="00615B42" w:rsidRDefault="003447F0" w:rsidP="003447F0">
            <w:pPr>
              <w:rPr>
                <w:rFonts w:ascii="Times New Roman" w:hAnsi="Times New Roman"/>
                <w:b w:val="0"/>
                <w:bCs w:val="0"/>
                <w:kern w:val="0"/>
              </w:rPr>
            </w:pPr>
            <w:r w:rsidRPr="00615B42">
              <w:rPr>
                <w:rFonts w:ascii="Times New Roman" w:hAnsi="Times New Roman"/>
                <w:b w:val="0"/>
                <w:bCs w:val="0"/>
                <w:kern w:val="0"/>
              </w:rPr>
              <w:lastRenderedPageBreak/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3447F0" w:rsidRDefault="003447F0"/>
    <w:sectPr w:rsidR="003447F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F0" w:rsidRDefault="003447F0">
      <w:r>
        <w:separator/>
      </w:r>
    </w:p>
  </w:endnote>
  <w:endnote w:type="continuationSeparator" w:id="0">
    <w:p w:rsidR="003447F0" w:rsidRDefault="00344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F0" w:rsidRDefault="003447F0" w:rsidP="00344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47F0" w:rsidRDefault="003447F0" w:rsidP="003447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F0" w:rsidRDefault="003447F0" w:rsidP="00344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D2A">
      <w:rPr>
        <w:rStyle w:val="PageNumber"/>
        <w:noProof/>
      </w:rPr>
      <w:t>1</w:t>
    </w:r>
    <w:r>
      <w:rPr>
        <w:rStyle w:val="PageNumber"/>
      </w:rPr>
      <w:fldChar w:fldCharType="end"/>
    </w:r>
  </w:p>
  <w:p w:rsidR="003447F0" w:rsidRDefault="003447F0" w:rsidP="003447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F0" w:rsidRDefault="003447F0">
      <w:r>
        <w:separator/>
      </w:r>
    </w:p>
  </w:footnote>
  <w:footnote w:type="continuationSeparator" w:id="0">
    <w:p w:rsidR="003447F0" w:rsidRDefault="00344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stylePaneSortMethod w:val="00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B42"/>
    <w:rsid w:val="003447F0"/>
    <w:rsid w:val="004C6D2A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Times New Roman Bold" w:hAnsi="Times New Roman Bold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source-headlines-bold">
    <w:name w:val="resource-headlines-bold"/>
    <w:basedOn w:val="Normal"/>
    <w:rsid w:val="00615B42"/>
    <w:pPr>
      <w:spacing w:before="100" w:beforeAutospacing="1" w:after="100" w:afterAutospacing="1"/>
    </w:pPr>
    <w:rPr>
      <w:rFonts w:ascii="Times New Roman" w:hAnsi="Times New Roman"/>
      <w:b w:val="0"/>
      <w:bCs w:val="0"/>
      <w:kern w:val="0"/>
    </w:rPr>
  </w:style>
  <w:style w:type="character" w:customStyle="1" w:styleId="resource-bodycopy">
    <w:name w:val="resource-bodycopy"/>
    <w:basedOn w:val="DefaultParagraphFont"/>
    <w:rsid w:val="00615B42"/>
  </w:style>
  <w:style w:type="paragraph" w:styleId="NormalWeb">
    <w:name w:val="Normal (Web)"/>
    <w:basedOn w:val="Normal"/>
    <w:rsid w:val="00615B42"/>
    <w:pPr>
      <w:spacing w:before="100" w:beforeAutospacing="1" w:after="100" w:afterAutospacing="1"/>
    </w:pPr>
    <w:rPr>
      <w:rFonts w:ascii="Times New Roman" w:hAnsi="Times New Roman"/>
      <w:b w:val="0"/>
      <w:bCs w:val="0"/>
      <w:kern w:val="0"/>
    </w:rPr>
  </w:style>
  <w:style w:type="character" w:styleId="Strong">
    <w:name w:val="Strong"/>
    <w:basedOn w:val="DefaultParagraphFont"/>
    <w:qFormat/>
    <w:rsid w:val="00615B42"/>
    <w:rPr>
      <w:b/>
      <w:bCs/>
    </w:rPr>
  </w:style>
  <w:style w:type="character" w:customStyle="1" w:styleId="apple-converted-space">
    <w:name w:val="apple-converted-space"/>
    <w:basedOn w:val="DefaultParagraphFont"/>
    <w:rsid w:val="00615B42"/>
  </w:style>
  <w:style w:type="paragraph" w:styleId="Footer">
    <w:name w:val="footer"/>
    <w:basedOn w:val="Normal"/>
    <w:rsid w:val="00615B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5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dramaministry.com/images/dm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3185</CharactersWithSpaces>
  <SharedDoc>false</SharedDoc>
  <HLinks>
    <vt:vector size="6" baseType="variant">
      <vt:variant>
        <vt:i4>7143535</vt:i4>
      </vt:variant>
      <vt:variant>
        <vt:i4>2134</vt:i4>
      </vt:variant>
      <vt:variant>
        <vt:i4>1026</vt:i4>
      </vt:variant>
      <vt:variant>
        <vt:i4>1</vt:i4>
      </vt:variant>
      <vt:variant>
        <vt:lpwstr>dmlogo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James Jett</dc:creator>
  <cp:keywords/>
  <dc:description/>
  <cp:lastModifiedBy>Kandi Parkinson</cp:lastModifiedBy>
  <cp:revision>2</cp:revision>
  <dcterms:created xsi:type="dcterms:W3CDTF">2011-09-26T16:23:00Z</dcterms:created>
  <dcterms:modified xsi:type="dcterms:W3CDTF">2011-09-26T16:23:00Z</dcterms:modified>
</cp:coreProperties>
</file>